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A6223" w:rsidRDefault="00AA6223">
      <w:pPr>
        <w:pStyle w:val="berschrift1"/>
        <w:ind w:right="-283"/>
        <w:rPr>
          <w:color w:val="000000"/>
        </w:rPr>
      </w:pPr>
      <w:r>
        <w:t xml:space="preserve">Einschubrahmen </w:t>
      </w:r>
    </w:p>
    <w:p w:rsidR="00AA6223" w:rsidRDefault="00AA6223">
      <w:pPr>
        <w:keepNext/>
        <w:keepLines/>
        <w:tabs>
          <w:tab w:val="left" w:pos="-720"/>
        </w:tabs>
        <w:suppressAutoHyphens/>
        <w:ind w:right="-283"/>
      </w:pPr>
    </w:p>
    <w:p w:rsidR="00AA6223" w:rsidRDefault="00AA6223">
      <w:pPr>
        <w:keepNext/>
        <w:keepLines/>
        <w:tabs>
          <w:tab w:val="left" w:pos="-720"/>
        </w:tabs>
        <w:suppressAutoHyphens/>
        <w:ind w:right="-283"/>
      </w:pPr>
    </w:p>
    <w:p w:rsidR="00AA6223" w:rsidRDefault="00AA6223">
      <w:pPr>
        <w:pStyle w:val="berschrift5"/>
      </w:pPr>
      <w:r>
        <w:t>Abmessungen</w:t>
      </w:r>
    </w:p>
    <w:p w:rsidR="00AA6223" w:rsidRDefault="00AA6223">
      <w:pPr>
        <w:tabs>
          <w:tab w:val="left" w:pos="1701"/>
        </w:tabs>
        <w:ind w:left="283" w:right="-283" w:hanging="283"/>
      </w:pPr>
    </w:p>
    <w:p w:rsidR="00AA6223" w:rsidRDefault="00AA6223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  <w:t>530 mm</w:t>
      </w:r>
    </w:p>
    <w:p w:rsidR="00AA6223" w:rsidRDefault="00AA6223">
      <w:pPr>
        <w:tabs>
          <w:tab w:val="left" w:pos="1701"/>
        </w:tabs>
        <w:ind w:right="-283"/>
      </w:pPr>
      <w:r>
        <w:t>Breite:</w:t>
      </w:r>
      <w:r>
        <w:tab/>
      </w:r>
      <w:r>
        <w:tab/>
      </w:r>
      <w:r>
        <w:tab/>
      </w:r>
      <w:r>
        <w:tab/>
        <w:t>325 mm</w:t>
      </w:r>
    </w:p>
    <w:p w:rsidR="00AA6223" w:rsidRDefault="00AA6223">
      <w:pPr>
        <w:tabs>
          <w:tab w:val="left" w:pos="1701"/>
        </w:tabs>
        <w:ind w:left="283" w:right="-283" w:hanging="283"/>
      </w:pPr>
      <w:r>
        <w:t>Höhe:</w:t>
      </w:r>
      <w:r>
        <w:tab/>
      </w:r>
      <w:r>
        <w:tab/>
      </w:r>
      <w:r>
        <w:tab/>
      </w:r>
      <w:r>
        <w:tab/>
        <w:t>156</w:t>
      </w:r>
      <w:r>
        <w:rPr>
          <w:sz w:val="36"/>
        </w:rPr>
        <w:t xml:space="preserve"> </w:t>
      </w:r>
      <w:r>
        <w:t>mm</w:t>
      </w:r>
    </w:p>
    <w:p w:rsidR="00AA6223" w:rsidRDefault="00AA6223">
      <w:pPr>
        <w:tabs>
          <w:tab w:val="left" w:pos="1701"/>
        </w:tabs>
        <w:ind w:left="283" w:right="-283" w:hanging="283"/>
      </w:pPr>
    </w:p>
    <w:p w:rsidR="00AA6223" w:rsidRDefault="00AA6223">
      <w:pPr>
        <w:tabs>
          <w:tab w:val="left" w:pos="1701"/>
        </w:tabs>
        <w:ind w:left="283" w:right="-283" w:hanging="283"/>
      </w:pPr>
    </w:p>
    <w:p w:rsidR="00AA6223" w:rsidRDefault="00AA6223">
      <w:pPr>
        <w:tabs>
          <w:tab w:val="left" w:pos="1701"/>
        </w:tabs>
        <w:ind w:right="-283"/>
        <w:rPr>
          <w:b/>
        </w:rPr>
      </w:pPr>
      <w:r>
        <w:rPr>
          <w:b/>
        </w:rPr>
        <w:t>Ausführung</w:t>
      </w:r>
    </w:p>
    <w:p w:rsidR="006E2B60" w:rsidRDefault="00AA6223">
      <w:pPr>
        <w:tabs>
          <w:tab w:val="left" w:pos="1701"/>
        </w:tabs>
        <w:ind w:right="-283"/>
      </w:pPr>
      <w:r>
        <w:t xml:space="preserve">Der Einschubrahmen besteht aus </w:t>
      </w:r>
      <w:r w:rsidR="006E2B60">
        <w:t>Edelstahl.</w:t>
      </w:r>
    </w:p>
    <w:p w:rsidR="006E2B60" w:rsidRDefault="00AA6223">
      <w:pPr>
        <w:tabs>
          <w:tab w:val="left" w:pos="1701"/>
        </w:tabs>
        <w:ind w:right="-283"/>
      </w:pPr>
      <w:r>
        <w:t xml:space="preserve">Passend für </w:t>
      </w:r>
      <w:r w:rsidR="00B0504B" w:rsidRPr="00B0504B">
        <w:t>B.PROTHERM</w:t>
      </w:r>
      <w:r>
        <w:t xml:space="preserve">-Modell </w:t>
      </w:r>
      <w:r w:rsidR="00B0504B" w:rsidRPr="00B0504B">
        <w:t>BPT</w:t>
      </w:r>
      <w:r w:rsidR="00FE2502">
        <w:t xml:space="preserve"> 420 K/KBUH/KBRUH oder </w:t>
      </w:r>
      <w:r w:rsidR="00B0504B" w:rsidRPr="00B0504B">
        <w:t>BPT</w:t>
      </w:r>
      <w:r>
        <w:t xml:space="preserve"> 620 K/ KB</w:t>
      </w:r>
      <w:r w:rsidR="00FE2502">
        <w:t>UH/KBRUH.</w:t>
      </w:r>
    </w:p>
    <w:p w:rsidR="00AA6223" w:rsidRDefault="00AA6223">
      <w:pPr>
        <w:tabs>
          <w:tab w:val="left" w:pos="1701"/>
        </w:tabs>
        <w:ind w:right="-283"/>
      </w:pPr>
      <w:r>
        <w:t>Der Einschubrahmen ermöglicht den Einsatz von GN-Behältern verschiedener Größen mit maximaler Tiefe 150 mm.</w:t>
      </w:r>
    </w:p>
    <w:p w:rsidR="00AA6223" w:rsidRDefault="00AA6223">
      <w:pPr>
        <w:tabs>
          <w:tab w:val="left" w:pos="1701"/>
        </w:tabs>
        <w:ind w:right="-283"/>
      </w:pPr>
    </w:p>
    <w:p w:rsidR="006E2B60" w:rsidRDefault="006E2B60">
      <w:pPr>
        <w:tabs>
          <w:tab w:val="left" w:pos="1701"/>
        </w:tabs>
        <w:ind w:right="-283"/>
      </w:pPr>
    </w:p>
    <w:p w:rsidR="00AA6223" w:rsidRDefault="00AA6223">
      <w:pPr>
        <w:tabs>
          <w:tab w:val="left" w:pos="1701"/>
        </w:tabs>
        <w:ind w:right="-283"/>
      </w:pPr>
    </w:p>
    <w:p w:rsidR="00AA6223" w:rsidRDefault="00AA6223">
      <w:pPr>
        <w:pStyle w:val="berschrift3"/>
        <w:tabs>
          <w:tab w:val="clear" w:pos="1701"/>
        </w:tabs>
        <w:ind w:right="-283"/>
      </w:pPr>
      <w:r>
        <w:t>Zubehör/ Optionen</w:t>
      </w:r>
    </w:p>
    <w:p w:rsidR="00FE2502" w:rsidRDefault="00FE2502">
      <w:pPr>
        <w:numPr>
          <w:ilvl w:val="0"/>
          <w:numId w:val="18"/>
        </w:numPr>
        <w:ind w:right="-283"/>
      </w:pPr>
      <w:r>
        <w:t>ST 3</w:t>
      </w:r>
      <w:r w:rsidR="00C57EE3">
        <w:t>, Länge: 325 mm</w:t>
      </w:r>
      <w:r>
        <w:t xml:space="preserve"> (GN-Steg aus </w:t>
      </w:r>
      <w:r w:rsidR="006E2B60">
        <w:t>Edelstahl</w:t>
      </w:r>
      <w:r>
        <w:t xml:space="preserve"> für Behälter-Zusammenstellungen</w:t>
      </w:r>
      <w:r w:rsidR="006E2B60">
        <w:t>,</w:t>
      </w:r>
      <w:r>
        <w:t xml:space="preserve"> notwendig bei GN 1/4, 1/6 und 1/9) Art.-Nr. 550650</w:t>
      </w:r>
    </w:p>
    <w:p w:rsidR="00C57EE3" w:rsidRDefault="00C57EE3">
      <w:pPr>
        <w:numPr>
          <w:ilvl w:val="0"/>
          <w:numId w:val="18"/>
        </w:numPr>
        <w:ind w:right="-283"/>
      </w:pPr>
      <w:r>
        <w:t xml:space="preserve">ST 5, Länge: 530 mm (GN-Steg aus </w:t>
      </w:r>
      <w:r w:rsidR="006E2B60">
        <w:t>Edelstahl</w:t>
      </w:r>
      <w:r>
        <w:t xml:space="preserve"> für Behälter-Zusammenstellungen</w:t>
      </w:r>
      <w:r w:rsidR="006E2B60">
        <w:t>,</w:t>
      </w:r>
      <w:r>
        <w:t xml:space="preserve"> notwendig bei GN 1/4, 1/6 und 1/9) Art.-Nr. 550651</w:t>
      </w:r>
    </w:p>
    <w:p w:rsidR="00AA6223" w:rsidRDefault="00AA6223">
      <w:pPr>
        <w:ind w:right="-283"/>
      </w:pPr>
    </w:p>
    <w:p w:rsidR="006E2B60" w:rsidRDefault="006E2B60">
      <w:pPr>
        <w:ind w:right="-283"/>
      </w:pPr>
    </w:p>
    <w:p w:rsidR="00AA6223" w:rsidRDefault="00AA6223">
      <w:pPr>
        <w:ind w:right="-283"/>
      </w:pPr>
    </w:p>
    <w:p w:rsidR="00AA6223" w:rsidRDefault="00AA6223">
      <w:pPr>
        <w:tabs>
          <w:tab w:val="left" w:pos="1701"/>
        </w:tabs>
        <w:ind w:right="-283"/>
        <w:rPr>
          <w:b/>
        </w:rPr>
      </w:pPr>
      <w:r>
        <w:rPr>
          <w:b/>
        </w:rPr>
        <w:t>Technische Daten</w:t>
      </w:r>
    </w:p>
    <w:p w:rsidR="00AA6223" w:rsidRDefault="00AA6223">
      <w:pPr>
        <w:tabs>
          <w:tab w:val="left" w:pos="1701"/>
        </w:tabs>
        <w:ind w:right="-283"/>
      </w:pPr>
    </w:p>
    <w:p w:rsidR="00AA6223" w:rsidRDefault="00AA622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Werkstoff:</w:t>
      </w:r>
      <w:r>
        <w:tab/>
      </w:r>
      <w:r>
        <w:tab/>
      </w:r>
      <w:r w:rsidR="006E2B60">
        <w:t>Edelstahl</w:t>
      </w:r>
    </w:p>
    <w:p w:rsidR="00AA6223" w:rsidRDefault="00AA622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Gewicht:</w:t>
      </w:r>
      <w:r>
        <w:tab/>
      </w:r>
      <w:r>
        <w:tab/>
        <w:t xml:space="preserve">0,5 kg </w:t>
      </w:r>
    </w:p>
    <w:p w:rsidR="00AA6223" w:rsidRDefault="00AA6223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:rsidR="006E2B60" w:rsidRDefault="006E2B6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:rsidR="00AA6223" w:rsidRDefault="00AA6223">
      <w:pPr>
        <w:tabs>
          <w:tab w:val="left" w:pos="1701"/>
        </w:tabs>
        <w:ind w:right="-283"/>
      </w:pPr>
    </w:p>
    <w:p w:rsidR="00AA6223" w:rsidRDefault="00AA6223">
      <w:pPr>
        <w:tabs>
          <w:tab w:val="left" w:pos="1701"/>
        </w:tabs>
        <w:ind w:right="-283"/>
        <w:rPr>
          <w:b/>
        </w:rPr>
      </w:pPr>
      <w:r>
        <w:rPr>
          <w:b/>
        </w:rPr>
        <w:t>Fabrikat</w:t>
      </w:r>
    </w:p>
    <w:p w:rsidR="00AA6223" w:rsidRDefault="00AA6223">
      <w:pPr>
        <w:tabs>
          <w:tab w:val="left" w:pos="1701"/>
        </w:tabs>
        <w:ind w:right="-283"/>
      </w:pPr>
    </w:p>
    <w:p w:rsidR="00AA6223" w:rsidRDefault="00AA6223">
      <w:pPr>
        <w:tabs>
          <w:tab w:val="left" w:pos="1701"/>
          <w:tab w:val="left" w:pos="2552"/>
          <w:tab w:val="left" w:pos="3402"/>
        </w:tabs>
        <w:ind w:right="-283"/>
      </w:pPr>
      <w:r>
        <w:t>Hersteller:</w:t>
      </w:r>
      <w:r>
        <w:tab/>
      </w:r>
      <w:r>
        <w:tab/>
      </w:r>
      <w:r w:rsidR="00B0504B" w:rsidRPr="00B0504B">
        <w:t>B.PRO</w:t>
      </w:r>
    </w:p>
    <w:p w:rsidR="00AA6223" w:rsidRDefault="00AA6223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Modell:</w:t>
      </w:r>
      <w:r>
        <w:tab/>
      </w:r>
      <w:r>
        <w:tab/>
        <w:t>Einschubrahmen</w:t>
      </w:r>
    </w:p>
    <w:p w:rsidR="00AA6223" w:rsidRDefault="00AA6223">
      <w:pPr>
        <w:tabs>
          <w:tab w:val="left" w:pos="1701"/>
          <w:tab w:val="left" w:pos="2552"/>
        </w:tabs>
        <w:ind w:right="-283"/>
      </w:pPr>
      <w:r>
        <w:t>Best.Nr.</w:t>
      </w:r>
      <w:r>
        <w:tab/>
      </w:r>
      <w:r>
        <w:tab/>
        <w:t>564 352</w:t>
      </w:r>
    </w:p>
    <w:sectPr w:rsidR="00AA6223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459D2" w:rsidRDefault="004459D2">
      <w:r>
        <w:separator/>
      </w:r>
    </w:p>
  </w:endnote>
  <w:endnote w:type="continuationSeparator" w:id="0">
    <w:p w:rsidR="004459D2" w:rsidRDefault="00445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57EE3" w:rsidRDefault="00C57EE3">
    <w:pPr>
      <w:pStyle w:val="Fuzeile"/>
      <w:rPr>
        <w:sz w:val="16"/>
      </w:rPr>
    </w:pPr>
    <w:r>
      <w:rPr>
        <w:sz w:val="16"/>
      </w:rPr>
      <w:t>LV-Text Einschubrahmen / Version 2.0 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459D2" w:rsidRDefault="004459D2">
      <w:r>
        <w:separator/>
      </w:r>
    </w:p>
  </w:footnote>
  <w:footnote w:type="continuationSeparator" w:id="0">
    <w:p w:rsidR="004459D2" w:rsidRDefault="00445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17"/>
  </w:num>
  <w:num w:numId="6">
    <w:abstractNumId w:val="0"/>
  </w:num>
  <w:num w:numId="7">
    <w:abstractNumId w:val="2"/>
  </w:num>
  <w:num w:numId="8">
    <w:abstractNumId w:val="15"/>
  </w:num>
  <w:num w:numId="9">
    <w:abstractNumId w:val="6"/>
  </w:num>
  <w:num w:numId="10">
    <w:abstractNumId w:val="7"/>
  </w:num>
  <w:num w:numId="11">
    <w:abstractNumId w:val="16"/>
  </w:num>
  <w:num w:numId="12">
    <w:abstractNumId w:val="18"/>
  </w:num>
  <w:num w:numId="13">
    <w:abstractNumId w:val="1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2502"/>
    <w:rsid w:val="00080514"/>
    <w:rsid w:val="003A15D4"/>
    <w:rsid w:val="004459D2"/>
    <w:rsid w:val="00560272"/>
    <w:rsid w:val="006E2B60"/>
    <w:rsid w:val="00AA6223"/>
    <w:rsid w:val="00B0504B"/>
    <w:rsid w:val="00B250BC"/>
    <w:rsid w:val="00C57EE3"/>
    <w:rsid w:val="00FE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9CF0ECC-8EDD-4836-AC39-32CB0A3F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701"/>
      </w:tabs>
      <w:ind w:left="283" w:right="-283" w:hanging="283"/>
      <w:outlineLvl w:val="4"/>
    </w:pPr>
    <w:rPr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634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2003-08-22T09:58:00Z</cp:lastPrinted>
  <dcterms:created xsi:type="dcterms:W3CDTF">2021-09-24T20:54:00Z</dcterms:created>
  <dcterms:modified xsi:type="dcterms:W3CDTF">2021-09-24T20:54:00Z</dcterms:modified>
</cp:coreProperties>
</file>